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nagrodzony statuetką partner Dell EMC!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Uroczysta gala Dell EMC Partner Awards 2019 była jedną z wyjątkowych dla &lt;strong&gt;IT Punkt&lt;/strong&gt;. W tej piątek edycji, która odbywa się w Polsce zostali wyróżnieni partnerzy Dell, którzy byli najbardziej efektywni w sprzedaży oraz wykazali się wysoką skutecznością działań. Firma IT Punkt jako &lt;strong&gt;partner Dell EMC&lt;/strong&gt; znalazła się w tej grupie szczęśliwców!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Punkt licencjonowanym partnerem Dell EMC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to, iż Dell EMC znjmuje jedne z najlepszych miejsc w rankingach w kategorii napopularniejszych oraz najbardziej polecanych dostawców nanowocześniejszych rozwiązań biznesowych oraz konsumenckich. Jesteśmy bardzo szczęśliwi i dumni z całego zespłu, który przyczynił się do wyników naszej firmy. Także dziękujęmy wszystkim naszym klientom za zaufanie. Każdego dnia dążymy do perfekcji i oferowania usług na najwyższym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Partner Dell EMC</w:t>
      </w:r>
      <w:r>
        <w:rPr>
          <w:rFonts w:ascii="calibri" w:hAnsi="calibri" w:eastAsia="calibri" w:cs="calibri"/>
          <w:sz w:val="24"/>
          <w:szCs w:val="24"/>
        </w:rPr>
        <w:t xml:space="preserve"> to kolejna motywacja do działania!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 Dell EMC na poziomie Titanium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udało nam się uczestniczyć w programie Dell Premier,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 Dell EMC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dostarczamy jeszcze lepszą obsługe naszym klientom. Konkurencyjne ceny, znkomite konfiguracje, oraz nowości to jedne z wielu korzyści jakie jesteśmy w stanie zaoferować.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technologia w Twojej firmie? - Zapraszamy do współpracy!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stawiasz na znakomite rozwiązania i niezawodność, zapraszamy do współpracy z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Dell EMC</w:t>
      </w:r>
      <w:r>
        <w:rPr>
          <w:rFonts w:ascii="calibri" w:hAnsi="calibri" w:eastAsia="calibri" w:cs="calibri"/>
          <w:sz w:val="24"/>
          <w:szCs w:val="24"/>
        </w:rPr>
        <w:t xml:space="preserve"> IT Punkt! Stawiamy na jakość oraz innowacyjność.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29-itpunkt-partnerem-roku-firmy-dell-e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2025-10-25T17:28:58+02:00</dcterms:created>
  <dcterms:modified xsi:type="dcterms:W3CDTF">2025-10-25T17:28:58+02:00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